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5FA4" w14:textId="77777777" w:rsidR="00E251A0" w:rsidRDefault="00E251A0" w:rsidP="00E251A0">
      <w:pPr>
        <w:jc w:val="center"/>
        <w:rPr>
          <w:rFonts w:ascii="Times New Roman" w:hAnsi="Times New Roman" w:cs="Times New Roman"/>
          <w:b/>
          <w:color w:val="auto"/>
        </w:rPr>
      </w:pPr>
      <w:r w:rsidRPr="00E251A0">
        <w:rPr>
          <w:rFonts w:ascii="Times New Roman" w:hAnsi="Times New Roman" w:cs="Times New Roman"/>
          <w:b/>
          <w:color w:val="auto"/>
        </w:rPr>
        <w:t xml:space="preserve">Описание адаптированной основной общеобразовательной программы образования обучающихся с лёгкой умственной отсталостью </w:t>
      </w:r>
    </w:p>
    <w:p w14:paraId="71D197A6" w14:textId="78845442" w:rsidR="00E251A0" w:rsidRPr="00E251A0" w:rsidRDefault="00E251A0" w:rsidP="00E251A0">
      <w:pPr>
        <w:jc w:val="center"/>
        <w:rPr>
          <w:rFonts w:ascii="Times New Roman" w:hAnsi="Times New Roman" w:cs="Times New Roman"/>
          <w:b/>
          <w:color w:val="auto"/>
        </w:rPr>
      </w:pPr>
      <w:r w:rsidRPr="00E251A0">
        <w:rPr>
          <w:rFonts w:ascii="Times New Roman" w:hAnsi="Times New Roman" w:cs="Times New Roman"/>
          <w:b/>
          <w:color w:val="auto"/>
        </w:rPr>
        <w:t>(интеллектуальными нарушениями) (вариант 1)</w:t>
      </w:r>
    </w:p>
    <w:p w14:paraId="02730755" w14:textId="77777777" w:rsidR="00E251A0" w:rsidRDefault="00E251A0" w:rsidP="00E251A0">
      <w:pPr>
        <w:pStyle w:val="20"/>
        <w:shd w:val="clear" w:color="auto" w:fill="auto"/>
        <w:tabs>
          <w:tab w:val="left" w:pos="1114"/>
        </w:tabs>
        <w:spacing w:line="240" w:lineRule="auto"/>
        <w:jc w:val="both"/>
        <w:rPr>
          <w:sz w:val="24"/>
          <w:szCs w:val="24"/>
        </w:rPr>
      </w:pPr>
    </w:p>
    <w:p w14:paraId="53BCBE55" w14:textId="5B9F6E11" w:rsidR="00E251A0" w:rsidRDefault="00E251A0" w:rsidP="00E251A0">
      <w:pPr>
        <w:pStyle w:val="20"/>
        <w:shd w:val="clear" w:color="auto" w:fill="auto"/>
        <w:tabs>
          <w:tab w:val="left" w:pos="11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3E8E">
        <w:rPr>
          <w:sz w:val="24"/>
          <w:szCs w:val="24"/>
        </w:rPr>
        <w:t>А</w:t>
      </w:r>
      <w:r w:rsidRPr="00E251A0">
        <w:rPr>
          <w:sz w:val="24"/>
          <w:szCs w:val="24"/>
        </w:rPr>
        <w:t xml:space="preserve">даптированная основная общеобразовательная программа образования обучающихся с </w:t>
      </w:r>
      <w:r w:rsidR="00783E8E">
        <w:rPr>
          <w:sz w:val="24"/>
          <w:szCs w:val="24"/>
        </w:rPr>
        <w:t xml:space="preserve">лёгкой </w:t>
      </w:r>
      <w:r w:rsidRPr="00E251A0">
        <w:rPr>
          <w:sz w:val="24"/>
          <w:szCs w:val="24"/>
        </w:rPr>
        <w:t>умственной отсталостью (интеллектуальными нарушениями)</w:t>
      </w:r>
      <w:r w:rsidR="00783E8E">
        <w:rPr>
          <w:sz w:val="24"/>
          <w:szCs w:val="24"/>
        </w:rPr>
        <w:t xml:space="preserve"> (вариант 1) (далее АООП вариант 1)</w:t>
      </w:r>
      <w:r w:rsidRPr="00E251A0">
        <w:rPr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нарушениями).</w:t>
      </w:r>
    </w:p>
    <w:p w14:paraId="31EE683E" w14:textId="752745DA" w:rsidR="00E251A0" w:rsidRDefault="00E251A0" w:rsidP="00E251A0">
      <w:pPr>
        <w:pStyle w:val="20"/>
        <w:shd w:val="clear" w:color="auto" w:fill="auto"/>
        <w:tabs>
          <w:tab w:val="left" w:pos="11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51A0">
        <w:rPr>
          <w:sz w:val="24"/>
          <w:szCs w:val="24"/>
        </w:rPr>
        <w:t xml:space="preserve">Содержание </w:t>
      </w:r>
      <w:r w:rsidR="00783E8E">
        <w:rPr>
          <w:sz w:val="24"/>
          <w:szCs w:val="24"/>
        </w:rPr>
        <w:t>АООП вариант 1</w:t>
      </w:r>
      <w:r w:rsidRPr="00E251A0">
        <w:rPr>
          <w:sz w:val="24"/>
          <w:szCs w:val="24"/>
        </w:rPr>
        <w:tab/>
        <w:t>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обучающихся с умственной отсталостью (интеллектуальными нарушениями).</w:t>
      </w:r>
    </w:p>
    <w:p w14:paraId="4E816B89" w14:textId="1FDA5014" w:rsidR="00E251A0" w:rsidRDefault="00E251A0" w:rsidP="00E251A0">
      <w:pPr>
        <w:pStyle w:val="20"/>
        <w:shd w:val="clear" w:color="auto" w:fill="auto"/>
        <w:tabs>
          <w:tab w:val="left" w:pos="11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51A0">
        <w:rPr>
          <w:sz w:val="24"/>
          <w:szCs w:val="24"/>
        </w:rPr>
        <w:t xml:space="preserve">В основу разработки </w:t>
      </w:r>
      <w:r w:rsidR="00783E8E">
        <w:rPr>
          <w:sz w:val="24"/>
          <w:szCs w:val="24"/>
        </w:rPr>
        <w:t>АООП вариант 1</w:t>
      </w:r>
      <w:r w:rsidR="00783E8E">
        <w:rPr>
          <w:sz w:val="24"/>
          <w:szCs w:val="24"/>
        </w:rPr>
        <w:t xml:space="preserve"> </w:t>
      </w:r>
      <w:r w:rsidRPr="00E251A0">
        <w:rPr>
          <w:sz w:val="24"/>
          <w:szCs w:val="24"/>
        </w:rPr>
        <w:t>заложены дифференцированный и деятельностный подходы.</w:t>
      </w:r>
    </w:p>
    <w:p w14:paraId="1E3C73CD" w14:textId="56074BEC" w:rsidR="00E251A0" w:rsidRPr="00E251A0" w:rsidRDefault="00E251A0" w:rsidP="00E251A0">
      <w:pPr>
        <w:pStyle w:val="20"/>
        <w:shd w:val="clear" w:color="auto" w:fill="auto"/>
        <w:tabs>
          <w:tab w:val="left" w:pos="11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51A0">
        <w:rPr>
          <w:sz w:val="24"/>
          <w:szCs w:val="24"/>
        </w:rPr>
        <w:t>Дифференцированный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14:paraId="10333640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</w:t>
      </w:r>
    </w:p>
    <w:p w14:paraId="17B4E043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14:paraId="110C27DC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Деятельностный подход в образовании строится на признании того, что развитие личности обучающихся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14:paraId="1A61DB45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</w:t>
      </w:r>
      <w:r w:rsidRPr="00E251A0">
        <w:rPr>
          <w:sz w:val="24"/>
          <w:szCs w:val="24"/>
        </w:rPr>
        <w:softHyphen/>
        <w:t>практической деятельности обучающихся, обеспечивающий овладение ими содержанием образования.</w:t>
      </w:r>
    </w:p>
    <w:p w14:paraId="3725B052" w14:textId="6177835A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 xml:space="preserve">В контексте разработки </w:t>
      </w:r>
      <w:r w:rsidR="00783E8E">
        <w:rPr>
          <w:sz w:val="24"/>
          <w:szCs w:val="24"/>
        </w:rPr>
        <w:t>АООП вариант 1</w:t>
      </w:r>
      <w:r w:rsidR="00783E8E">
        <w:rPr>
          <w:sz w:val="24"/>
          <w:szCs w:val="24"/>
        </w:rPr>
        <w:t xml:space="preserve"> </w:t>
      </w:r>
      <w:r w:rsidRPr="00E251A0">
        <w:rPr>
          <w:sz w:val="24"/>
          <w:szCs w:val="24"/>
        </w:rPr>
        <w:t>реализация деятельностного подхода обеспечивает:</w:t>
      </w:r>
    </w:p>
    <w:p w14:paraId="3BEA13DA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придание результатам образования социально и личностно значимого характера;</w:t>
      </w:r>
    </w:p>
    <w:p w14:paraId="1E0878C6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прочное усвоение обучающимися знаний и опыта разнообразной деятельности и поведения, возможность их продвижения в изучаемых предметных областях;</w:t>
      </w:r>
    </w:p>
    <w:p w14:paraId="460E10F5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14:paraId="3162AD44" w14:textId="77777777" w:rsid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14:paraId="28D6A23F" w14:textId="63CB03E1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 xml:space="preserve">В основу </w:t>
      </w:r>
      <w:r w:rsidR="00783E8E">
        <w:rPr>
          <w:sz w:val="24"/>
          <w:szCs w:val="24"/>
        </w:rPr>
        <w:t xml:space="preserve"> </w:t>
      </w:r>
      <w:r w:rsidR="00783E8E">
        <w:rPr>
          <w:sz w:val="24"/>
          <w:szCs w:val="24"/>
        </w:rPr>
        <w:t>АООП вариант 1</w:t>
      </w:r>
      <w:r w:rsidRPr="00E251A0">
        <w:rPr>
          <w:sz w:val="24"/>
          <w:szCs w:val="24"/>
        </w:rPr>
        <w:t xml:space="preserve"> положены следующие принципы: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</w:t>
      </w:r>
      <w:r w:rsidRPr="00E251A0">
        <w:rPr>
          <w:sz w:val="24"/>
          <w:szCs w:val="24"/>
        </w:rPr>
        <w:lastRenderedPageBreak/>
        <w:t>подготовки обучающихся);</w:t>
      </w:r>
    </w:p>
    <w:p w14:paraId="4D1B25C6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14:paraId="2585036F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14:paraId="7AE17F61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воспитывающего обучения, направленный на формирование у обучающихся нравственных представлений (правильно или неправильно; хорошо или плохо) и понятий, адекватных способов поведения в разных социальных средах;</w:t>
      </w:r>
    </w:p>
    <w:p w14:paraId="37E0A613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онтогенетический принцип;</w:t>
      </w:r>
    </w:p>
    <w:p w14:paraId="404FE7DE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14:paraId="547EF5A1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14:paraId="25A2145B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учета возрастных особенностей обучающихся, определяющий содержание предметных областей и результаты личностных достижений;</w:t>
      </w:r>
    </w:p>
    <w:p w14:paraId="55F3ABFE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14:paraId="001A0D50" w14:textId="77777777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</w:t>
      </w:r>
      <w:r w:rsidRPr="00E251A0">
        <w:rPr>
          <w:sz w:val="24"/>
          <w:szCs w:val="24"/>
        </w:rPr>
        <w:softHyphen/>
        <w:t>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71506ECD" w14:textId="77777777" w:rsid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 xml:space="preserve">принцип переноса усвоенных знаний и умений и </w:t>
      </w:r>
      <w:proofErr w:type="gramStart"/>
      <w:r w:rsidRPr="00E251A0">
        <w:rPr>
          <w:sz w:val="24"/>
          <w:szCs w:val="24"/>
        </w:rPr>
        <w:t>навыков</w:t>
      </w:r>
      <w:proofErr w:type="gramEnd"/>
      <w:r w:rsidRPr="00E251A0">
        <w:rPr>
          <w:sz w:val="24"/>
          <w:szCs w:val="24"/>
        </w:rPr>
        <w:t xml:space="preserve">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 принцип сотрудничества с семьей.</w:t>
      </w:r>
    </w:p>
    <w:p w14:paraId="200A4786" w14:textId="0C7C274D" w:rsidR="00E251A0" w:rsidRPr="00E251A0" w:rsidRDefault="00E251A0" w:rsidP="00E251A0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 xml:space="preserve">Структура </w:t>
      </w:r>
      <w:r w:rsidR="00783E8E">
        <w:rPr>
          <w:sz w:val="24"/>
          <w:szCs w:val="24"/>
        </w:rPr>
        <w:t xml:space="preserve"> </w:t>
      </w:r>
      <w:r w:rsidR="00783E8E">
        <w:rPr>
          <w:sz w:val="24"/>
          <w:szCs w:val="24"/>
        </w:rPr>
        <w:t>АООП вариант 1</w:t>
      </w:r>
      <w:bookmarkStart w:id="0" w:name="_GoBack"/>
      <w:bookmarkEnd w:id="0"/>
      <w:r w:rsidRPr="00E251A0">
        <w:rPr>
          <w:sz w:val="24"/>
          <w:szCs w:val="24"/>
        </w:rPr>
        <w:t xml:space="preserve"> включает целевой, содержательный и организационный разделы в соответствии с требованиями Стандарта.</w:t>
      </w:r>
    </w:p>
    <w:p w14:paraId="7A167B04" w14:textId="77777777" w:rsidR="00D104E0" w:rsidRPr="00E251A0" w:rsidRDefault="00D104E0">
      <w:pPr>
        <w:rPr>
          <w:rFonts w:ascii="Times New Roman" w:hAnsi="Times New Roman" w:cs="Times New Roman"/>
          <w:color w:val="auto"/>
        </w:rPr>
      </w:pPr>
    </w:p>
    <w:sectPr w:rsidR="00D104E0" w:rsidRPr="00E2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7B60"/>
    <w:multiLevelType w:val="multilevel"/>
    <w:tmpl w:val="C49C1DA2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6957BB"/>
    <w:multiLevelType w:val="multilevel"/>
    <w:tmpl w:val="B04A8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81"/>
    <w:rsid w:val="00783E8E"/>
    <w:rsid w:val="00792D81"/>
    <w:rsid w:val="00D104E0"/>
    <w:rsid w:val="00E2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37DE"/>
  <w15:chartTrackingRefBased/>
  <w15:docId w15:val="{3E368965-24C9-42B1-B1FA-BDFEC30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251A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251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character" w:customStyle="1" w:styleId="2">
    <w:name w:val="Основной текст (2)_"/>
    <w:basedOn w:val="a0"/>
    <w:link w:val="20"/>
    <w:rsid w:val="00E251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E251A0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51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Листарова И В</dc:creator>
  <cp:keywords/>
  <dc:description/>
  <cp:lastModifiedBy>Листарова И В</cp:lastModifiedBy>
  <cp:revision>3</cp:revision>
  <dcterms:created xsi:type="dcterms:W3CDTF">2023-10-10T03:57:00Z</dcterms:created>
  <dcterms:modified xsi:type="dcterms:W3CDTF">2023-10-10T07:57:00Z</dcterms:modified>
</cp:coreProperties>
</file>